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26" w:rsidRDefault="003A7E26" w:rsidP="003A7E26">
      <w:pPr>
        <w:spacing w:line="45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3A7E26" w:rsidRDefault="003A7E26" w:rsidP="003A7E26">
      <w:pPr>
        <w:spacing w:line="440" w:lineRule="exact"/>
        <w:ind w:rightChars="50" w:right="105"/>
        <w:rPr>
          <w:rFonts w:ascii="仿宋_GB2312" w:hint="eastAsia"/>
          <w:b/>
          <w:bCs/>
          <w:spacing w:val="-10"/>
          <w:kern w:val="0"/>
          <w:sz w:val="36"/>
          <w:szCs w:val="36"/>
        </w:rPr>
      </w:pPr>
      <w:r>
        <w:rPr>
          <w:rFonts w:ascii="仿宋_GB2312" w:hint="eastAsia"/>
          <w:b/>
          <w:bCs/>
          <w:spacing w:val="-10"/>
          <w:kern w:val="0"/>
          <w:sz w:val="36"/>
          <w:szCs w:val="36"/>
        </w:rPr>
        <w:t xml:space="preserve"> </w:t>
      </w:r>
    </w:p>
    <w:p w:rsidR="008B03FA" w:rsidRDefault="003A7E26" w:rsidP="003A7E26">
      <w:pPr>
        <w:spacing w:line="440" w:lineRule="exact"/>
        <w:ind w:rightChars="50" w:right="105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2021年广东省建筑工程安全生产标准化施工细部做法</w:t>
      </w:r>
    </w:p>
    <w:p w:rsidR="008B03FA" w:rsidRDefault="003A7E26" w:rsidP="008B03FA">
      <w:pPr>
        <w:spacing w:line="440" w:lineRule="exact"/>
        <w:ind w:rightChars="50" w:right="105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与危大工程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管控及安全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资料管理和建筑施工双重预防</w:t>
      </w:r>
    </w:p>
    <w:p w:rsidR="003A7E26" w:rsidRPr="003A7E26" w:rsidRDefault="003A7E26" w:rsidP="008B03FA">
      <w:pPr>
        <w:spacing w:line="440" w:lineRule="exact"/>
        <w:ind w:rightChars="50" w:right="105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体系建设要点关键技术应用培训班报名回执</w:t>
      </w:r>
    </w:p>
    <w:p w:rsidR="003A7E26" w:rsidRDefault="003A7E26" w:rsidP="003A7E26">
      <w:pPr>
        <w:pStyle w:val="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7E26" w:rsidRDefault="003A7E26" w:rsidP="003A7E26">
      <w:pPr>
        <w:ind w:firstLineChars="100" w:firstLine="320"/>
        <w:rPr>
          <w:rFonts w:eastAsia="仿宋" w:hint="eastAsia"/>
        </w:rPr>
      </w:pPr>
      <w:r>
        <w:rPr>
          <w:rFonts w:ascii="仿宋_GB2312" w:eastAsia="仿宋_GB2312" w:hint="eastAsia"/>
          <w:sz w:val="32"/>
          <w:szCs w:val="32"/>
        </w:rPr>
        <w:t>经研究，我单位选派下列同志参加学习：</w:t>
      </w:r>
    </w:p>
    <w:tbl>
      <w:tblPr>
        <w:tblW w:w="96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985"/>
        <w:gridCol w:w="1783"/>
        <w:gridCol w:w="81"/>
        <w:gridCol w:w="1283"/>
        <w:gridCol w:w="1054"/>
        <w:gridCol w:w="2778"/>
      </w:tblGrid>
      <w:tr w:rsidR="003A7E26" w:rsidTr="003A7E26">
        <w:trPr>
          <w:cantSplit/>
          <w:trHeight w:val="659"/>
          <w:jc w:val="center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7964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A7E26" w:rsidTr="003A7E26">
        <w:trPr>
          <w:cantSplit/>
          <w:trHeight w:val="480"/>
          <w:jc w:val="center"/>
        </w:trPr>
        <w:tc>
          <w:tcPr>
            <w:tcW w:w="1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7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A7E26" w:rsidTr="003A7E26">
        <w:trPr>
          <w:cantSplit/>
          <w:trHeight w:val="480"/>
          <w:jc w:val="center"/>
        </w:trPr>
        <w:tc>
          <w:tcPr>
            <w:tcW w:w="1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系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A7E26" w:rsidTr="003A7E26">
        <w:trPr>
          <w:cantSplit/>
          <w:trHeight w:val="528"/>
          <w:jc w:val="center"/>
        </w:trPr>
        <w:tc>
          <w:tcPr>
            <w:tcW w:w="1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7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A7E26" w:rsidTr="003A7E26">
        <w:trPr>
          <w:cantSplit/>
          <w:trHeight w:val="480"/>
          <w:jc w:val="center"/>
        </w:trPr>
        <w:tc>
          <w:tcPr>
            <w:tcW w:w="1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参训人员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部门</w:t>
            </w: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住宿备注</w:t>
            </w:r>
          </w:p>
        </w:tc>
      </w:tr>
      <w:tr w:rsidR="003A7E26" w:rsidTr="003A7E26">
        <w:trPr>
          <w:cantSplit/>
          <w:trHeight w:val="480"/>
          <w:jc w:val="center"/>
        </w:trPr>
        <w:tc>
          <w:tcPr>
            <w:tcW w:w="1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26" w:rsidRDefault="003A7E26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□单间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标间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□不住</w:t>
            </w:r>
          </w:p>
        </w:tc>
      </w:tr>
      <w:tr w:rsidR="003A7E26" w:rsidTr="003A7E26">
        <w:trPr>
          <w:cantSplit/>
          <w:trHeight w:val="480"/>
          <w:jc w:val="center"/>
        </w:trPr>
        <w:tc>
          <w:tcPr>
            <w:tcW w:w="1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26" w:rsidRDefault="003A7E26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□单间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标间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□不住</w:t>
            </w:r>
          </w:p>
        </w:tc>
      </w:tr>
      <w:tr w:rsidR="003A7E26" w:rsidTr="003A7E26">
        <w:trPr>
          <w:cantSplit/>
          <w:trHeight w:val="480"/>
          <w:jc w:val="center"/>
        </w:trPr>
        <w:tc>
          <w:tcPr>
            <w:tcW w:w="1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26" w:rsidRDefault="003A7E26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□单间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标间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□不住</w:t>
            </w:r>
          </w:p>
        </w:tc>
      </w:tr>
      <w:tr w:rsidR="003A7E26" w:rsidTr="003A7E26">
        <w:trPr>
          <w:cantSplit/>
          <w:trHeight w:val="480"/>
          <w:jc w:val="center"/>
        </w:trPr>
        <w:tc>
          <w:tcPr>
            <w:tcW w:w="1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26" w:rsidRDefault="003A7E26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□单间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标间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□不住</w:t>
            </w:r>
          </w:p>
        </w:tc>
      </w:tr>
      <w:tr w:rsidR="003A7E26" w:rsidTr="003A7E26">
        <w:trPr>
          <w:cantSplit/>
          <w:trHeight w:val="480"/>
          <w:jc w:val="center"/>
        </w:trPr>
        <w:tc>
          <w:tcPr>
            <w:tcW w:w="1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26" w:rsidRDefault="003A7E26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□单间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标间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□不住</w:t>
            </w:r>
          </w:p>
        </w:tc>
      </w:tr>
      <w:tr w:rsidR="003A7E26" w:rsidTr="003A7E26">
        <w:trPr>
          <w:cantSplit/>
          <w:trHeight w:val="480"/>
          <w:jc w:val="center"/>
        </w:trPr>
        <w:tc>
          <w:tcPr>
            <w:tcW w:w="1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E26" w:rsidRDefault="003A7E2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26" w:rsidRDefault="003A7E26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□单间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标间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□不住</w:t>
            </w:r>
          </w:p>
        </w:tc>
      </w:tr>
    </w:tbl>
    <w:p w:rsidR="003A7E26" w:rsidRDefault="003A7E26" w:rsidP="003A7E26">
      <w:pPr>
        <w:spacing w:line="400" w:lineRule="exact"/>
        <w:jc w:val="lef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注：</w:t>
      </w:r>
      <w:r>
        <w:rPr>
          <w:rFonts w:ascii="仿宋_GB2312" w:eastAsia="仿宋_GB2312" w:hint="eastAsia"/>
          <w:color w:val="000000"/>
          <w:sz w:val="32"/>
          <w:szCs w:val="32"/>
        </w:rPr>
        <w:t>此表不够，可自行复制；如时间紧迫，可电话报名。</w:t>
      </w:r>
    </w:p>
    <w:p w:rsidR="003A7E26" w:rsidRDefault="003A7E26" w:rsidP="003A7E26">
      <w:pPr>
        <w:spacing w:line="400" w:lineRule="exact"/>
        <w:jc w:val="left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（联系人：黄工，电话：0757-86221457）</w:t>
      </w:r>
    </w:p>
    <w:p w:rsidR="003A7E26" w:rsidRDefault="003A7E26" w:rsidP="003A7E26">
      <w:pPr>
        <w:rPr>
          <w:rFonts w:eastAsia="黑体" w:hint="eastAsia"/>
        </w:rPr>
      </w:pPr>
      <w:r>
        <w:rPr>
          <w:rFonts w:eastAsia="黑体"/>
        </w:rPr>
        <w:t xml:space="preserve"> </w:t>
      </w:r>
    </w:p>
    <w:p w:rsidR="003A7E26" w:rsidRDefault="003A7E26" w:rsidP="003A7E26">
      <w:pPr>
        <w:pStyle w:val="2"/>
      </w:pPr>
      <w:r>
        <w:rPr>
          <w:rFonts w:hint="eastAsia"/>
        </w:rPr>
        <w:t xml:space="preserve"> </w:t>
      </w:r>
    </w:p>
    <w:p w:rsidR="003A7E26" w:rsidRDefault="003A7E26" w:rsidP="003A7E26">
      <w:pPr>
        <w:rPr>
          <w:rFonts w:hint="eastAsia"/>
        </w:rPr>
      </w:pPr>
      <w:r>
        <w:t xml:space="preserve"> </w:t>
      </w:r>
    </w:p>
    <w:p w:rsidR="006B6C88" w:rsidRPr="003A7E26" w:rsidRDefault="006B6C88">
      <w:pPr>
        <w:rPr>
          <w:rFonts w:hint="eastAsia"/>
        </w:rPr>
      </w:pPr>
    </w:p>
    <w:sectPr w:rsidR="006B6C88" w:rsidRPr="003A7E26" w:rsidSect="008B03F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26"/>
    <w:rsid w:val="003A7E26"/>
    <w:rsid w:val="006B6C88"/>
    <w:rsid w:val="008B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A7E2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99"/>
    <w:semiHidden/>
    <w:unhideWhenUsed/>
    <w:rsid w:val="003A7E26"/>
    <w:pPr>
      <w:ind w:leftChars="200" w:left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A7E2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99"/>
    <w:semiHidden/>
    <w:unhideWhenUsed/>
    <w:rsid w:val="003A7E26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3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>china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2021-10-15T03:23:00Z</dcterms:created>
  <dcterms:modified xsi:type="dcterms:W3CDTF">2021-10-15T03:25:00Z</dcterms:modified>
</cp:coreProperties>
</file>