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adjustRightInd w:val="0"/>
        <w:spacing w:beforeLines="0" w:afterLines="0" w:line="312" w:lineRule="atLeast"/>
        <w:textAlignment w:val="baseline"/>
        <w:rPr>
          <w:rFonts w:hint="eastAsia" w:ascii="方正小标宋简体" w:hAnsi="方正小标宋简体" w:eastAsia="方正小标宋简体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佛山市南海区建筑业先进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企业评选申报表</w:t>
      </w:r>
    </w:p>
    <w:p>
      <w:pPr>
        <w:spacing w:before="157" w:beforeLines="50" w:afterLines="0"/>
        <w:jc w:val="center"/>
        <w:rPr>
          <w:rFonts w:hint="eastAsia" w:ascii="仿宋_GB2312" w:hAnsi="Times New Roman" w:eastAsia="仿宋_GB2312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20   </w:t>
      </w:r>
      <w:r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0"/>
          <w:highlight w:val="none"/>
          <w14:textFill>
            <w14:solidFill>
              <w14:schemeClr w14:val="tx1"/>
            </w14:solidFill>
          </w14:textFill>
        </w:rPr>
        <w:t>年度）</w:t>
      </w:r>
    </w:p>
    <w:p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59264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pbhx1QAAAAkBAAAPAAAAAAAAAAEAIAAAACIAAABkcnMvZG93bnJldi54bWxQSwECFAAU&#10;AAAACACHTuJAvRWOK/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申报单位（盖章</w: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Lines="0" w:afterLines="0"/>
        <w:ind w:firstLine="1280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3.4pt;height:0pt;width:225pt;z-index:251660288;mso-width-relative:page;mso-height-relative:page;" filled="f" stroked="t" coordsize="21600,21600" o:gfxdata="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KW4cdUAAAAJAQAADwAAAAAAAAABACAAAAAiAAAAZHJzL2Rvd25yZXYueG1sUEsBAhQA&#10;FAAAAAgAh07iQI6oIpz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  报  时  间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beforeLines="0" w:afterLines="0"/>
        <w:ind w:firstLine="1285" w:firstLineChars="4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Lines="0" w:afterLine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1285" w:firstLineChars="400"/>
        <w:jc w:val="center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/>
          <w:b w:val="0"/>
          <w:bCs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-佛山市南海区建筑业协会-</w:t>
      </w:r>
    </w:p>
    <w:p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  <w:t>填表说明</w:t>
      </w:r>
    </w:p>
    <w:p>
      <w:pPr>
        <w:adjustRightInd w:val="0"/>
        <w:spacing w:beforeLines="0" w:afterLines="0" w:line="312" w:lineRule="atLeast"/>
        <w:jc w:val="center"/>
        <w:textAlignment w:val="baseline"/>
        <w:rPr>
          <w:rFonts w:hint="eastAsia" w:ascii="方正小标宋简体" w:hAnsi="方正小标宋简体" w:eastAsia="方正小标宋简体"/>
          <w:b/>
          <w:color w:val="000000" w:themeColor="text1"/>
          <w:kern w:val="0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1、请电脑输入或使用黑色签字笔、钢笔填写。</w:t>
      </w:r>
    </w:p>
    <w:p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2、填写内容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详细、真实。</w:t>
      </w:r>
    </w:p>
    <w:p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3、企业资质，请填写企业具备的所有资质类别及等级。</w:t>
      </w:r>
    </w:p>
    <w:p>
      <w:pPr>
        <w:spacing w:beforeLines="0" w:afterLines="0"/>
        <w:ind w:left="0" w:leftChars="0"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4、评选年度纳税情况，请填写评选年度在我区的纳税金额。</w:t>
      </w:r>
    </w:p>
    <w:p>
      <w:pPr>
        <w:spacing w:beforeLines="0" w:afterLines="0"/>
        <w:ind w:left="321" w:leftChars="0" w:hanging="321" w:hangingChars="10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5、评选年度业绩介绍，请填写企业评选年度生产经营状况（区外企业须填写评选年度在本区承担的在建工程项目名称及地址）、企业或项目获奖情况、参与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佛山市南海区住房城乡建设和水利局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或佛山市南海区建筑业协会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分会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活动或会议情况等。</w:t>
      </w:r>
    </w:p>
    <w:p>
      <w:pPr>
        <w:spacing w:beforeLines="0" w:afterLines="0"/>
        <w:ind w:firstLine="0" w:firstLineChars="0"/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6、评选年度业绩介绍，若版面不够，可另附页。</w:t>
      </w: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 w:line="700" w:lineRule="exact"/>
        <w:ind w:firstLine="645"/>
        <w:rPr>
          <w:rFonts w:hint="eastAsia" w:ascii="仿宋_GB2312" w:hAnsi="Times New Roman" w:eastAsia="仿宋_GB2312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Lines="0" w:afterLines="0"/>
        <w:rPr>
          <w:rFonts w:hint="eastAsia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eastAsia" w:ascii="仿宋_GB2312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958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0"/>
        <w:gridCol w:w="1562"/>
        <w:gridCol w:w="1388"/>
        <w:gridCol w:w="1550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资质证书编号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评选年度纳税金额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绍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（若不够填写，请另附页）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ind w:firstLine="640" w:firstLineChars="200"/>
              <w:jc w:val="lef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承诺所申报的材料全部真实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有效，不存在弄虚作假行为，如有不实，愿接受处罚。</w:t>
            </w: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Lines="0" w:afterLines="0"/>
              <w:rPr>
                <w:rFonts w:hint="default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法定代表人（签名）：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ind w:firstLine="3520" w:firstLineChars="1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ind w:firstLine="320" w:firstLineChars="100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tabs>
                <w:tab w:val="left" w:pos="7140"/>
              </w:tabs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7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佛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南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海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筑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>
            <w:pPr>
              <w:snapToGrid w:val="0"/>
              <w:spacing w:beforeLines="0" w:afterLines="0" w:line="240" w:lineRule="atLeast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单位（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snapToGrid w:val="0"/>
              <w:spacing w:beforeLines="0" w:afterLines="0" w:line="240" w:lineRule="atLeast"/>
              <w:jc w:val="center"/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510"/>
                <w:tab w:val="left" w:pos="6720"/>
              </w:tabs>
              <w:snapToGrid w:val="0"/>
              <w:spacing w:beforeLines="0" w:afterLines="0" w:line="240" w:lineRule="atLeast"/>
              <w:ind w:firstLine="5120" w:firstLineChars="1600"/>
              <w:rPr>
                <w:rFonts w:hint="eastAsia" w:ascii="黑体" w:hAnsi="黑体" w:eastAsia="黑体" w:cs="Times New Roman"/>
                <w:color w:val="000000" w:themeColor="text1"/>
                <w:kern w:val="2"/>
                <w:sz w:val="32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pStyle w:val="2"/>
        <w:ind w:left="0" w:leftChars="0"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B6D7E-9A7F-4D70-8A3A-D86FA043D8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222912-3096-409E-8555-99DDDE0DEBB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2509"/>
    <w:rsid w:val="001C048E"/>
    <w:rsid w:val="004D4AEB"/>
    <w:rsid w:val="007E1BEE"/>
    <w:rsid w:val="00AB140E"/>
    <w:rsid w:val="00DF3269"/>
    <w:rsid w:val="010A00BA"/>
    <w:rsid w:val="010A29DC"/>
    <w:rsid w:val="01576BE6"/>
    <w:rsid w:val="016A6692"/>
    <w:rsid w:val="018F4C90"/>
    <w:rsid w:val="018F6A3E"/>
    <w:rsid w:val="01981D96"/>
    <w:rsid w:val="01A544B3"/>
    <w:rsid w:val="01E90844"/>
    <w:rsid w:val="01ED0017"/>
    <w:rsid w:val="02527718"/>
    <w:rsid w:val="02ED3371"/>
    <w:rsid w:val="03BA1B3A"/>
    <w:rsid w:val="04130DF7"/>
    <w:rsid w:val="04284333"/>
    <w:rsid w:val="043F299D"/>
    <w:rsid w:val="04E470A0"/>
    <w:rsid w:val="052849E4"/>
    <w:rsid w:val="056D52E8"/>
    <w:rsid w:val="0572353C"/>
    <w:rsid w:val="0575002F"/>
    <w:rsid w:val="057C552B"/>
    <w:rsid w:val="05A21435"/>
    <w:rsid w:val="05A75A7C"/>
    <w:rsid w:val="05B03F89"/>
    <w:rsid w:val="05CD31FC"/>
    <w:rsid w:val="05DD06BF"/>
    <w:rsid w:val="06053772"/>
    <w:rsid w:val="06357A0E"/>
    <w:rsid w:val="06732DD2"/>
    <w:rsid w:val="06EA1B0A"/>
    <w:rsid w:val="07047ECE"/>
    <w:rsid w:val="077062A8"/>
    <w:rsid w:val="078608E3"/>
    <w:rsid w:val="079534B6"/>
    <w:rsid w:val="07F615C4"/>
    <w:rsid w:val="0835230D"/>
    <w:rsid w:val="08624EAC"/>
    <w:rsid w:val="087E15BA"/>
    <w:rsid w:val="089B03BE"/>
    <w:rsid w:val="08F33D56"/>
    <w:rsid w:val="094F64A5"/>
    <w:rsid w:val="09620693"/>
    <w:rsid w:val="098A46BA"/>
    <w:rsid w:val="099C718D"/>
    <w:rsid w:val="09AA0345"/>
    <w:rsid w:val="09AD03A9"/>
    <w:rsid w:val="09BC4A90"/>
    <w:rsid w:val="09DB3168"/>
    <w:rsid w:val="09EC3CDD"/>
    <w:rsid w:val="0A1D71A2"/>
    <w:rsid w:val="0A232419"/>
    <w:rsid w:val="0A2368BD"/>
    <w:rsid w:val="0A570314"/>
    <w:rsid w:val="0A60541B"/>
    <w:rsid w:val="0A781628"/>
    <w:rsid w:val="0AC0235E"/>
    <w:rsid w:val="0B8D730C"/>
    <w:rsid w:val="0C4A0184"/>
    <w:rsid w:val="0C8D667F"/>
    <w:rsid w:val="0CCC4FEA"/>
    <w:rsid w:val="0D1A08DC"/>
    <w:rsid w:val="0D1D5845"/>
    <w:rsid w:val="0E123F77"/>
    <w:rsid w:val="0E39220B"/>
    <w:rsid w:val="0E6A4ABA"/>
    <w:rsid w:val="0E835B7C"/>
    <w:rsid w:val="0EAA135B"/>
    <w:rsid w:val="0EE83C31"/>
    <w:rsid w:val="0F0E3698"/>
    <w:rsid w:val="0F3B4AE9"/>
    <w:rsid w:val="0F5117D6"/>
    <w:rsid w:val="0F783207"/>
    <w:rsid w:val="0F977B31"/>
    <w:rsid w:val="0FA91E38"/>
    <w:rsid w:val="0FAD1102"/>
    <w:rsid w:val="0FCD29A5"/>
    <w:rsid w:val="0FEB5787"/>
    <w:rsid w:val="0FF3288D"/>
    <w:rsid w:val="10417A9D"/>
    <w:rsid w:val="10494FB9"/>
    <w:rsid w:val="10E01064"/>
    <w:rsid w:val="10F01C63"/>
    <w:rsid w:val="111156C1"/>
    <w:rsid w:val="111467DE"/>
    <w:rsid w:val="116865C9"/>
    <w:rsid w:val="11A77DD3"/>
    <w:rsid w:val="11AD5DEC"/>
    <w:rsid w:val="11BA3ADF"/>
    <w:rsid w:val="11C20769"/>
    <w:rsid w:val="129E4D32"/>
    <w:rsid w:val="12E52BA3"/>
    <w:rsid w:val="134C4D73"/>
    <w:rsid w:val="135950FD"/>
    <w:rsid w:val="137722BC"/>
    <w:rsid w:val="13936861"/>
    <w:rsid w:val="13D34EB0"/>
    <w:rsid w:val="14164326"/>
    <w:rsid w:val="143040B0"/>
    <w:rsid w:val="145D1D7A"/>
    <w:rsid w:val="145E0C1D"/>
    <w:rsid w:val="14A01E6E"/>
    <w:rsid w:val="14AD74AF"/>
    <w:rsid w:val="14BF5ACE"/>
    <w:rsid w:val="14D736D5"/>
    <w:rsid w:val="14E07884"/>
    <w:rsid w:val="150115A9"/>
    <w:rsid w:val="150D68C3"/>
    <w:rsid w:val="15415E49"/>
    <w:rsid w:val="15545B7C"/>
    <w:rsid w:val="158E72E0"/>
    <w:rsid w:val="15CF16A7"/>
    <w:rsid w:val="15E2762C"/>
    <w:rsid w:val="16077093"/>
    <w:rsid w:val="16441AD5"/>
    <w:rsid w:val="165027E8"/>
    <w:rsid w:val="165E3157"/>
    <w:rsid w:val="16B407FB"/>
    <w:rsid w:val="16C15493"/>
    <w:rsid w:val="16ED1B40"/>
    <w:rsid w:val="16F41AB6"/>
    <w:rsid w:val="17820D2E"/>
    <w:rsid w:val="17970BF6"/>
    <w:rsid w:val="1797290D"/>
    <w:rsid w:val="17C50FB3"/>
    <w:rsid w:val="17C52CBF"/>
    <w:rsid w:val="17D64F6F"/>
    <w:rsid w:val="17E07B9B"/>
    <w:rsid w:val="18277578"/>
    <w:rsid w:val="1833553E"/>
    <w:rsid w:val="18A92AF3"/>
    <w:rsid w:val="18B2778A"/>
    <w:rsid w:val="18BE612E"/>
    <w:rsid w:val="19083830"/>
    <w:rsid w:val="19140BC0"/>
    <w:rsid w:val="197E58BE"/>
    <w:rsid w:val="19C24C2F"/>
    <w:rsid w:val="1A085187"/>
    <w:rsid w:val="1A933676"/>
    <w:rsid w:val="1AAB623F"/>
    <w:rsid w:val="1ACA3608"/>
    <w:rsid w:val="1AD80FFE"/>
    <w:rsid w:val="1B222AF9"/>
    <w:rsid w:val="1B2B7CF7"/>
    <w:rsid w:val="1B974A15"/>
    <w:rsid w:val="1BD9327F"/>
    <w:rsid w:val="1BDC6185"/>
    <w:rsid w:val="1C296277"/>
    <w:rsid w:val="1C4032FE"/>
    <w:rsid w:val="1C787101"/>
    <w:rsid w:val="1C802519"/>
    <w:rsid w:val="1CAF0A7B"/>
    <w:rsid w:val="1CE204E9"/>
    <w:rsid w:val="1D482A73"/>
    <w:rsid w:val="1D5C7CC4"/>
    <w:rsid w:val="1D665EFA"/>
    <w:rsid w:val="1DAF6046"/>
    <w:rsid w:val="1DB45D52"/>
    <w:rsid w:val="1DB463B3"/>
    <w:rsid w:val="1E237D16"/>
    <w:rsid w:val="1EA4226D"/>
    <w:rsid w:val="1EED400D"/>
    <w:rsid w:val="1EFF124F"/>
    <w:rsid w:val="1F264A2D"/>
    <w:rsid w:val="1F5350F7"/>
    <w:rsid w:val="1F7312F5"/>
    <w:rsid w:val="1F75506D"/>
    <w:rsid w:val="1F813ACF"/>
    <w:rsid w:val="1F84433B"/>
    <w:rsid w:val="1FAF4A23"/>
    <w:rsid w:val="202D1DEC"/>
    <w:rsid w:val="20370574"/>
    <w:rsid w:val="208A11D1"/>
    <w:rsid w:val="215533A8"/>
    <w:rsid w:val="21555156"/>
    <w:rsid w:val="216B497A"/>
    <w:rsid w:val="21EB07A6"/>
    <w:rsid w:val="22177A42"/>
    <w:rsid w:val="223C00C4"/>
    <w:rsid w:val="22897F97"/>
    <w:rsid w:val="229121BE"/>
    <w:rsid w:val="22B73BC0"/>
    <w:rsid w:val="22F438A6"/>
    <w:rsid w:val="231921B3"/>
    <w:rsid w:val="237D2742"/>
    <w:rsid w:val="24F609FE"/>
    <w:rsid w:val="251A0B90"/>
    <w:rsid w:val="252A1741"/>
    <w:rsid w:val="252D481E"/>
    <w:rsid w:val="254E25E8"/>
    <w:rsid w:val="266D3B23"/>
    <w:rsid w:val="26915760"/>
    <w:rsid w:val="26926BC9"/>
    <w:rsid w:val="26C80178"/>
    <w:rsid w:val="27514612"/>
    <w:rsid w:val="276B2FB2"/>
    <w:rsid w:val="277E2F40"/>
    <w:rsid w:val="27B01338"/>
    <w:rsid w:val="280D3E8D"/>
    <w:rsid w:val="283310F0"/>
    <w:rsid w:val="287A36F4"/>
    <w:rsid w:val="288B3B53"/>
    <w:rsid w:val="28BD75B4"/>
    <w:rsid w:val="28CD7CC8"/>
    <w:rsid w:val="29622B06"/>
    <w:rsid w:val="298962E5"/>
    <w:rsid w:val="29D37560"/>
    <w:rsid w:val="29D37C06"/>
    <w:rsid w:val="2A272330"/>
    <w:rsid w:val="2A2B739C"/>
    <w:rsid w:val="2A697EC4"/>
    <w:rsid w:val="2A8852A8"/>
    <w:rsid w:val="2AA333D6"/>
    <w:rsid w:val="2AA37BC0"/>
    <w:rsid w:val="2B632B65"/>
    <w:rsid w:val="2C22032B"/>
    <w:rsid w:val="2C29790B"/>
    <w:rsid w:val="2C701096"/>
    <w:rsid w:val="2C7F44E0"/>
    <w:rsid w:val="2CB43679"/>
    <w:rsid w:val="2D0B7011"/>
    <w:rsid w:val="2DD160D1"/>
    <w:rsid w:val="2DEE3185"/>
    <w:rsid w:val="2E1D349F"/>
    <w:rsid w:val="2E5E5CAE"/>
    <w:rsid w:val="2E884DBD"/>
    <w:rsid w:val="2ECE0A8F"/>
    <w:rsid w:val="2F725125"/>
    <w:rsid w:val="2F8F4B8E"/>
    <w:rsid w:val="2FAE4940"/>
    <w:rsid w:val="2FB83480"/>
    <w:rsid w:val="2FBB2F70"/>
    <w:rsid w:val="2FC173DB"/>
    <w:rsid w:val="2FEC3129"/>
    <w:rsid w:val="302208F9"/>
    <w:rsid w:val="304640FC"/>
    <w:rsid w:val="307778D1"/>
    <w:rsid w:val="30A9726C"/>
    <w:rsid w:val="30C243A0"/>
    <w:rsid w:val="30D342E9"/>
    <w:rsid w:val="315323D9"/>
    <w:rsid w:val="31943A79"/>
    <w:rsid w:val="31973569"/>
    <w:rsid w:val="31A008EC"/>
    <w:rsid w:val="31A0241D"/>
    <w:rsid w:val="31AD0696"/>
    <w:rsid w:val="32427031"/>
    <w:rsid w:val="32B36180"/>
    <w:rsid w:val="332F0052"/>
    <w:rsid w:val="33743B62"/>
    <w:rsid w:val="338257E5"/>
    <w:rsid w:val="33B91574"/>
    <w:rsid w:val="33EA6343"/>
    <w:rsid w:val="34346E4D"/>
    <w:rsid w:val="346D660C"/>
    <w:rsid w:val="34EE34A0"/>
    <w:rsid w:val="34F34F5A"/>
    <w:rsid w:val="35243365"/>
    <w:rsid w:val="354D287F"/>
    <w:rsid w:val="354E3F3E"/>
    <w:rsid w:val="3589141A"/>
    <w:rsid w:val="35B77D36"/>
    <w:rsid w:val="36030CFD"/>
    <w:rsid w:val="36783969"/>
    <w:rsid w:val="368220F2"/>
    <w:rsid w:val="36981915"/>
    <w:rsid w:val="36B424C7"/>
    <w:rsid w:val="36CC0982"/>
    <w:rsid w:val="36E0150E"/>
    <w:rsid w:val="370A20E7"/>
    <w:rsid w:val="373158C6"/>
    <w:rsid w:val="375D65BE"/>
    <w:rsid w:val="37826121"/>
    <w:rsid w:val="37887BDC"/>
    <w:rsid w:val="379426EC"/>
    <w:rsid w:val="37B87D95"/>
    <w:rsid w:val="38387B09"/>
    <w:rsid w:val="38910D12"/>
    <w:rsid w:val="38B96540"/>
    <w:rsid w:val="39137979"/>
    <w:rsid w:val="39367387"/>
    <w:rsid w:val="395064D7"/>
    <w:rsid w:val="3995038E"/>
    <w:rsid w:val="39AD1B7B"/>
    <w:rsid w:val="39AD3929"/>
    <w:rsid w:val="3A933760"/>
    <w:rsid w:val="3A9B7C26"/>
    <w:rsid w:val="3AE844B4"/>
    <w:rsid w:val="3B28022C"/>
    <w:rsid w:val="3B605FC2"/>
    <w:rsid w:val="3B751133"/>
    <w:rsid w:val="3B7F12F6"/>
    <w:rsid w:val="3BE473AB"/>
    <w:rsid w:val="3BF65DD0"/>
    <w:rsid w:val="3C033CD5"/>
    <w:rsid w:val="3CB66A6A"/>
    <w:rsid w:val="3CC8506D"/>
    <w:rsid w:val="3CE9344A"/>
    <w:rsid w:val="3DAB4624"/>
    <w:rsid w:val="3DBF1E7D"/>
    <w:rsid w:val="3DF80EEB"/>
    <w:rsid w:val="3E0E7BD8"/>
    <w:rsid w:val="3E3F6B1A"/>
    <w:rsid w:val="3E442382"/>
    <w:rsid w:val="3F3142F6"/>
    <w:rsid w:val="3F395C5F"/>
    <w:rsid w:val="3F426C14"/>
    <w:rsid w:val="3FC01A98"/>
    <w:rsid w:val="3FCA7A9E"/>
    <w:rsid w:val="3FDA11F0"/>
    <w:rsid w:val="3FEE6527"/>
    <w:rsid w:val="3FF54D36"/>
    <w:rsid w:val="40073668"/>
    <w:rsid w:val="401D5B57"/>
    <w:rsid w:val="40354679"/>
    <w:rsid w:val="404158CF"/>
    <w:rsid w:val="40610FCA"/>
    <w:rsid w:val="408607D5"/>
    <w:rsid w:val="41006A35"/>
    <w:rsid w:val="4182569C"/>
    <w:rsid w:val="41864B51"/>
    <w:rsid w:val="41DE664A"/>
    <w:rsid w:val="41EB79ED"/>
    <w:rsid w:val="41FF0A9A"/>
    <w:rsid w:val="426718AA"/>
    <w:rsid w:val="4267663F"/>
    <w:rsid w:val="42982C9D"/>
    <w:rsid w:val="42AB0C22"/>
    <w:rsid w:val="42BB0619"/>
    <w:rsid w:val="431E13F4"/>
    <w:rsid w:val="434833D7"/>
    <w:rsid w:val="43591AC2"/>
    <w:rsid w:val="43B87FA3"/>
    <w:rsid w:val="43F16B09"/>
    <w:rsid w:val="441B2480"/>
    <w:rsid w:val="44827761"/>
    <w:rsid w:val="44834D8B"/>
    <w:rsid w:val="44894F93"/>
    <w:rsid w:val="44A02C4A"/>
    <w:rsid w:val="44B55D88"/>
    <w:rsid w:val="44F3065E"/>
    <w:rsid w:val="451D26E6"/>
    <w:rsid w:val="457E617A"/>
    <w:rsid w:val="45AA3413"/>
    <w:rsid w:val="45D71D2E"/>
    <w:rsid w:val="4608631B"/>
    <w:rsid w:val="461D314E"/>
    <w:rsid w:val="46401681"/>
    <w:rsid w:val="46852040"/>
    <w:rsid w:val="4698326B"/>
    <w:rsid w:val="469B0FAE"/>
    <w:rsid w:val="46B856BC"/>
    <w:rsid w:val="46D7531D"/>
    <w:rsid w:val="46EC22D2"/>
    <w:rsid w:val="47E66258"/>
    <w:rsid w:val="482374AD"/>
    <w:rsid w:val="483B65A4"/>
    <w:rsid w:val="49627B61"/>
    <w:rsid w:val="49865F45"/>
    <w:rsid w:val="49D46CB0"/>
    <w:rsid w:val="49E113CD"/>
    <w:rsid w:val="4A222522"/>
    <w:rsid w:val="4A510301"/>
    <w:rsid w:val="4A5B3A52"/>
    <w:rsid w:val="4A993A56"/>
    <w:rsid w:val="4AA04DE4"/>
    <w:rsid w:val="4AEB2504"/>
    <w:rsid w:val="4B383B38"/>
    <w:rsid w:val="4B7047B7"/>
    <w:rsid w:val="4B9944BE"/>
    <w:rsid w:val="4BA97CC9"/>
    <w:rsid w:val="4BEC3918"/>
    <w:rsid w:val="4C08500C"/>
    <w:rsid w:val="4C171BFC"/>
    <w:rsid w:val="4C1F1E73"/>
    <w:rsid w:val="4C341C88"/>
    <w:rsid w:val="4CAF7561"/>
    <w:rsid w:val="4CDC3D81"/>
    <w:rsid w:val="4CE70AA9"/>
    <w:rsid w:val="4CE865CF"/>
    <w:rsid w:val="4CF65190"/>
    <w:rsid w:val="4CFB19EE"/>
    <w:rsid w:val="4D455AF7"/>
    <w:rsid w:val="4D986247"/>
    <w:rsid w:val="4DBD20A7"/>
    <w:rsid w:val="4EA35EC7"/>
    <w:rsid w:val="4EC372F3"/>
    <w:rsid w:val="4F153534"/>
    <w:rsid w:val="4F2C30EB"/>
    <w:rsid w:val="4F7D56F4"/>
    <w:rsid w:val="4F8847C5"/>
    <w:rsid w:val="4F9C3DCC"/>
    <w:rsid w:val="4FA2515B"/>
    <w:rsid w:val="4FCB46B2"/>
    <w:rsid w:val="501D431E"/>
    <w:rsid w:val="50A54F03"/>
    <w:rsid w:val="50D457E8"/>
    <w:rsid w:val="51480E28"/>
    <w:rsid w:val="520133F3"/>
    <w:rsid w:val="52044FEB"/>
    <w:rsid w:val="526A6404"/>
    <w:rsid w:val="527728CF"/>
    <w:rsid w:val="527E4A52"/>
    <w:rsid w:val="52CE383D"/>
    <w:rsid w:val="52E2243E"/>
    <w:rsid w:val="530F1F27"/>
    <w:rsid w:val="532B7B2B"/>
    <w:rsid w:val="536A1676"/>
    <w:rsid w:val="536C61AC"/>
    <w:rsid w:val="539D0113"/>
    <w:rsid w:val="53EF4C91"/>
    <w:rsid w:val="54025590"/>
    <w:rsid w:val="545A4256"/>
    <w:rsid w:val="547075D6"/>
    <w:rsid w:val="54EB63BA"/>
    <w:rsid w:val="55257C46"/>
    <w:rsid w:val="55456CB4"/>
    <w:rsid w:val="5587381A"/>
    <w:rsid w:val="55956932"/>
    <w:rsid w:val="559D264C"/>
    <w:rsid w:val="55A427A7"/>
    <w:rsid w:val="55A439DB"/>
    <w:rsid w:val="55BA31FE"/>
    <w:rsid w:val="55D24A23"/>
    <w:rsid w:val="55DD0C9B"/>
    <w:rsid w:val="56C6430E"/>
    <w:rsid w:val="57193F55"/>
    <w:rsid w:val="581806B0"/>
    <w:rsid w:val="58392A45"/>
    <w:rsid w:val="585B234B"/>
    <w:rsid w:val="58670CF0"/>
    <w:rsid w:val="58C31CD4"/>
    <w:rsid w:val="58F7533D"/>
    <w:rsid w:val="59577F2C"/>
    <w:rsid w:val="59E152AF"/>
    <w:rsid w:val="5A886A83"/>
    <w:rsid w:val="5AC00150"/>
    <w:rsid w:val="5AEB0873"/>
    <w:rsid w:val="5B697ACF"/>
    <w:rsid w:val="5B8262CD"/>
    <w:rsid w:val="5B841235"/>
    <w:rsid w:val="5C1178F0"/>
    <w:rsid w:val="5C3A4DC5"/>
    <w:rsid w:val="5C594DF3"/>
    <w:rsid w:val="5CD050B5"/>
    <w:rsid w:val="5CE13766"/>
    <w:rsid w:val="5DCA5FA9"/>
    <w:rsid w:val="5E225DE5"/>
    <w:rsid w:val="5E6005F3"/>
    <w:rsid w:val="5E8F2D4E"/>
    <w:rsid w:val="5EB84053"/>
    <w:rsid w:val="5ED370DF"/>
    <w:rsid w:val="5F132E03"/>
    <w:rsid w:val="5F49114F"/>
    <w:rsid w:val="5F750196"/>
    <w:rsid w:val="5FC57A88"/>
    <w:rsid w:val="5FE5356E"/>
    <w:rsid w:val="5FF549E0"/>
    <w:rsid w:val="60024F00"/>
    <w:rsid w:val="6031531A"/>
    <w:rsid w:val="60695F4D"/>
    <w:rsid w:val="606C4403"/>
    <w:rsid w:val="608F6263"/>
    <w:rsid w:val="60DB04CD"/>
    <w:rsid w:val="60DD4245"/>
    <w:rsid w:val="616B7AA3"/>
    <w:rsid w:val="618E553F"/>
    <w:rsid w:val="61946FF9"/>
    <w:rsid w:val="61ED6709"/>
    <w:rsid w:val="623065F6"/>
    <w:rsid w:val="62672E22"/>
    <w:rsid w:val="62CA7F83"/>
    <w:rsid w:val="62DD4F3B"/>
    <w:rsid w:val="62DD677E"/>
    <w:rsid w:val="62E573E1"/>
    <w:rsid w:val="63116428"/>
    <w:rsid w:val="635B76A3"/>
    <w:rsid w:val="63735A12"/>
    <w:rsid w:val="63E678B4"/>
    <w:rsid w:val="641123FD"/>
    <w:rsid w:val="642072FA"/>
    <w:rsid w:val="64462C80"/>
    <w:rsid w:val="64607667"/>
    <w:rsid w:val="64687B7C"/>
    <w:rsid w:val="64B17EC2"/>
    <w:rsid w:val="64DA5735"/>
    <w:rsid w:val="65B96733"/>
    <w:rsid w:val="65E120E1"/>
    <w:rsid w:val="65E71F32"/>
    <w:rsid w:val="66214BD4"/>
    <w:rsid w:val="664661F8"/>
    <w:rsid w:val="66707909"/>
    <w:rsid w:val="66912434"/>
    <w:rsid w:val="66E3632D"/>
    <w:rsid w:val="67206C39"/>
    <w:rsid w:val="673755A3"/>
    <w:rsid w:val="67627252"/>
    <w:rsid w:val="677D4550"/>
    <w:rsid w:val="67E660D5"/>
    <w:rsid w:val="67FB1582"/>
    <w:rsid w:val="68055F39"/>
    <w:rsid w:val="681B3A6C"/>
    <w:rsid w:val="68326DDD"/>
    <w:rsid w:val="683C3F47"/>
    <w:rsid w:val="688F051A"/>
    <w:rsid w:val="68AB4C28"/>
    <w:rsid w:val="68CF330A"/>
    <w:rsid w:val="69230C63"/>
    <w:rsid w:val="69252C2D"/>
    <w:rsid w:val="69456E2B"/>
    <w:rsid w:val="694C2A9E"/>
    <w:rsid w:val="69746CC5"/>
    <w:rsid w:val="69EB6B43"/>
    <w:rsid w:val="6A27416E"/>
    <w:rsid w:val="6A4D0CD1"/>
    <w:rsid w:val="6A7F6E1C"/>
    <w:rsid w:val="6B38037F"/>
    <w:rsid w:val="6B8A22F4"/>
    <w:rsid w:val="6BC26511"/>
    <w:rsid w:val="6BC73B27"/>
    <w:rsid w:val="6BE94E25"/>
    <w:rsid w:val="6C2C7E34"/>
    <w:rsid w:val="6CCA5E4B"/>
    <w:rsid w:val="6CE67631"/>
    <w:rsid w:val="6D567859"/>
    <w:rsid w:val="6D9951E4"/>
    <w:rsid w:val="6DF826BE"/>
    <w:rsid w:val="6E3E5D92"/>
    <w:rsid w:val="6E531FEA"/>
    <w:rsid w:val="6E804461"/>
    <w:rsid w:val="6E867CCA"/>
    <w:rsid w:val="6F4B0F13"/>
    <w:rsid w:val="6F7B35A7"/>
    <w:rsid w:val="6F814935"/>
    <w:rsid w:val="70172CD7"/>
    <w:rsid w:val="701B6B38"/>
    <w:rsid w:val="706109EE"/>
    <w:rsid w:val="70853201"/>
    <w:rsid w:val="70C7232C"/>
    <w:rsid w:val="70C920F0"/>
    <w:rsid w:val="7113780F"/>
    <w:rsid w:val="71B7463E"/>
    <w:rsid w:val="72021D5D"/>
    <w:rsid w:val="72254E43"/>
    <w:rsid w:val="72966949"/>
    <w:rsid w:val="735C549D"/>
    <w:rsid w:val="73727EFD"/>
    <w:rsid w:val="73B13A3B"/>
    <w:rsid w:val="73FC467A"/>
    <w:rsid w:val="740F42BD"/>
    <w:rsid w:val="745E5245"/>
    <w:rsid w:val="74714F78"/>
    <w:rsid w:val="74A54C22"/>
    <w:rsid w:val="74B039CC"/>
    <w:rsid w:val="74B15375"/>
    <w:rsid w:val="74E97204"/>
    <w:rsid w:val="74EA5451"/>
    <w:rsid w:val="75475CD9"/>
    <w:rsid w:val="75742F72"/>
    <w:rsid w:val="758A3054"/>
    <w:rsid w:val="75E241F7"/>
    <w:rsid w:val="76320737"/>
    <w:rsid w:val="764D37C3"/>
    <w:rsid w:val="770B16B4"/>
    <w:rsid w:val="77176E1C"/>
    <w:rsid w:val="778052CD"/>
    <w:rsid w:val="778538FC"/>
    <w:rsid w:val="77887ACF"/>
    <w:rsid w:val="779824A7"/>
    <w:rsid w:val="77A50C01"/>
    <w:rsid w:val="77D221D2"/>
    <w:rsid w:val="77F71C38"/>
    <w:rsid w:val="783764D9"/>
    <w:rsid w:val="78C740DC"/>
    <w:rsid w:val="79416288"/>
    <w:rsid w:val="797A667D"/>
    <w:rsid w:val="7A5C5D83"/>
    <w:rsid w:val="7A680BCB"/>
    <w:rsid w:val="7A6B246A"/>
    <w:rsid w:val="7A96216B"/>
    <w:rsid w:val="7AAF1E84"/>
    <w:rsid w:val="7ABB6055"/>
    <w:rsid w:val="7ADB314B"/>
    <w:rsid w:val="7AE00762"/>
    <w:rsid w:val="7B95154C"/>
    <w:rsid w:val="7BA47323"/>
    <w:rsid w:val="7BCB7664"/>
    <w:rsid w:val="7C2238E0"/>
    <w:rsid w:val="7C975798"/>
    <w:rsid w:val="7CA81753"/>
    <w:rsid w:val="7CC844FC"/>
    <w:rsid w:val="7CE8317C"/>
    <w:rsid w:val="7CE91061"/>
    <w:rsid w:val="7D225061"/>
    <w:rsid w:val="7D3B4375"/>
    <w:rsid w:val="7D6761BA"/>
    <w:rsid w:val="7D8555F0"/>
    <w:rsid w:val="7D925E9F"/>
    <w:rsid w:val="7DA912DF"/>
    <w:rsid w:val="7DE247F1"/>
    <w:rsid w:val="7DE642E1"/>
    <w:rsid w:val="7E8F0526"/>
    <w:rsid w:val="7EC108AA"/>
    <w:rsid w:val="7F315A30"/>
    <w:rsid w:val="7F427C3D"/>
    <w:rsid w:val="7F5C05D3"/>
    <w:rsid w:val="7F5C44C1"/>
    <w:rsid w:val="7F8F7E3F"/>
    <w:rsid w:val="7FB14DC3"/>
    <w:rsid w:val="7FB20292"/>
    <w:rsid w:val="7FC22363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Zhouξ</cp:lastModifiedBy>
  <cp:lastPrinted>2020-12-10T13:34:00Z</cp:lastPrinted>
  <dcterms:modified xsi:type="dcterms:W3CDTF">2022-01-26T04:11:29Z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BBA9775BD5D847E5819442EF38295946</vt:lpwstr>
  </property>
</Properties>
</file>